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I DOLCI Desserts: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Crespelle con Amaretti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  <w:r>
        <w:rPr>
          <w:rFonts w:ascii="Baskerville" w:hAnsi="Baskerville"/>
          <w:b w:val="1"/>
          <w:bCs w:val="1"/>
          <w:i w:val="1"/>
          <w:iCs w:val="1"/>
          <w:rtl w:val="0"/>
          <w:lang w:val="en-US"/>
        </w:rPr>
        <w:t>Crepes filled with lemonade berries cream topped with amaretto crumbs and a splash Amaretto liqueur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12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Crema Bruciata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  <w:r>
        <w:rPr>
          <w:rFonts w:ascii="Baskerville" w:hAnsi="Baskerville"/>
          <w:b w:val="1"/>
          <w:bCs w:val="1"/>
          <w:i w:val="1"/>
          <w:iCs w:val="1"/>
          <w:rtl w:val="0"/>
          <w:lang w:val="en-US"/>
        </w:rPr>
        <w:t>Silky and light vanilla cream brulee topped with fresh berries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13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Gelato del Giorno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  <w:r>
        <w:rPr>
          <w:rFonts w:ascii="Baskerville" w:hAnsi="Baskerville"/>
          <w:b w:val="1"/>
          <w:bCs w:val="1"/>
          <w:i w:val="1"/>
          <w:iCs w:val="1"/>
          <w:rtl w:val="0"/>
          <w:lang w:val="en-US"/>
        </w:rPr>
        <w:t>Ice cream or sherbet of the Day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10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Tartufo alla Nocciola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  <w:r>
        <w:rPr>
          <w:rFonts w:ascii="Baskerville" w:hAnsi="Baskerville"/>
          <w:b w:val="1"/>
          <w:bCs w:val="1"/>
          <w:i w:val="1"/>
          <w:iCs w:val="1"/>
          <w:rtl w:val="0"/>
          <w:lang w:val="en-US"/>
        </w:rPr>
        <w:t xml:space="preserve">Core of dark chocolate surrounded by hazelnut gelato 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  <w:r>
        <w:rPr>
          <w:rFonts w:ascii="Baskerville" w:hAnsi="Baskerville"/>
          <w:b w:val="1"/>
          <w:bCs w:val="1"/>
          <w:i w:val="1"/>
          <w:iCs w:val="1"/>
          <w:rtl w:val="0"/>
          <w:lang w:val="en-US"/>
        </w:rPr>
        <w:t>covered with praline hazelnut meringue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14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Spuma di Cioccolata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  <w:r>
        <w:rPr>
          <w:rFonts w:ascii="Baskerville" w:hAnsi="Baskerville"/>
          <w:b w:val="1"/>
          <w:bCs w:val="1"/>
          <w:i w:val="1"/>
          <w:iCs w:val="1"/>
          <w:rtl w:val="0"/>
          <w:lang w:val="en-US"/>
        </w:rPr>
        <w:t>Dark chocolate Mousse with mixed berries and cookies crumbs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  <w:r>
        <w:rPr>
          <w:rFonts w:ascii="Baskerville" w:hAnsi="Baskerville"/>
          <w:b w:val="1"/>
          <w:bCs w:val="1"/>
          <w:i w:val="1"/>
          <w:iCs w:val="1"/>
          <w:rtl w:val="0"/>
          <w:lang w:val="en-US"/>
        </w:rPr>
        <w:t>13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Affogato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  <w:r>
        <w:rPr>
          <w:rFonts w:ascii="Baskerville" w:hAnsi="Baskerville"/>
          <w:b w:val="1"/>
          <w:bCs w:val="1"/>
          <w:i w:val="1"/>
          <w:iCs w:val="1"/>
          <w:rtl w:val="0"/>
          <w:lang w:val="en-US"/>
        </w:rPr>
        <w:t>Vanilla bean gelato topped with a shot of Lavazza espresso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15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  <w:outline w:val="0"/>
          <w:color w:val="b41700"/>
          <w14:textFill>
            <w14:solidFill>
              <w14:srgbClr w14:val="B51700"/>
            </w14:solidFill>
          </w14:textFill>
        </w:rPr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Dolce del Giorno</w:t>
      </w:r>
    </w:p>
    <w:p>
      <w:pPr>
        <w:pStyle w:val="Body"/>
        <w:jc w:val="center"/>
        <w:rPr>
          <w:rFonts w:ascii="Baskerville" w:cs="Baskerville" w:hAnsi="Baskerville" w:eastAsia="Baskerville"/>
          <w:b w:val="1"/>
          <w:bCs w:val="1"/>
          <w:i w:val="1"/>
          <w:iCs w:val="1"/>
        </w:rPr>
      </w:pPr>
      <w:r>
        <w:rPr>
          <w:rFonts w:ascii="Baskerville" w:hAnsi="Baskerville"/>
          <w:b w:val="1"/>
          <w:bCs w:val="1"/>
          <w:i w:val="1"/>
          <w:iCs w:val="1"/>
          <w:rtl w:val="0"/>
          <w:lang w:val="en-US"/>
        </w:rPr>
        <w:t>Daily Special</w:t>
      </w:r>
    </w:p>
    <w:p>
      <w:pPr>
        <w:pStyle w:val="Body"/>
        <w:jc w:val="center"/>
      </w:pPr>
      <w:r>
        <w:rPr>
          <w:rFonts w:ascii="Baskerville" w:hAnsi="Baskerville"/>
          <w:b w:val="1"/>
          <w:bCs w:val="1"/>
          <w:i w:val="1"/>
          <w:iCs w:val="1"/>
          <w:outline w:val="0"/>
          <w:color w:val="b41700"/>
          <w:rtl w:val="0"/>
          <w:lang w:val="en-US"/>
          <w14:textFill>
            <w14:solidFill>
              <w14:srgbClr w14:val="B51700"/>
            </w14:solidFill>
          </w14:textFill>
        </w:rPr>
        <w:t>A&amp;Q</w:t>
      </w:r>
    </w:p>
    <w:sectPr>
      <w:headerReference w:type="default" r:id="rId4"/>
      <w:footerReference w:type="default" r:id="rId5"/>
      <w:pgSz w:w="7920" w:h="122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